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1026" w:tblpY="1666"/>
        <w:tblW w:w="0" w:type="auto"/>
        <w:tblLook w:val="04A0" w:firstRow="1" w:lastRow="0" w:firstColumn="1" w:lastColumn="0" w:noHBand="0" w:noVBand="1"/>
      </w:tblPr>
      <w:tblGrid>
        <w:gridCol w:w="2510"/>
        <w:gridCol w:w="2763"/>
        <w:gridCol w:w="923"/>
        <w:gridCol w:w="1718"/>
        <w:gridCol w:w="6356"/>
      </w:tblGrid>
      <w:tr w:rsidR="002036C9" w:rsidTr="00335C7F">
        <w:trPr>
          <w:trHeight w:val="1703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Pr="00CB3A40" w:rsidRDefault="002036C9" w:rsidP="003C019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3C0191">
              <w:rPr>
                <w:sz w:val="28"/>
                <w:szCs w:val="28"/>
              </w:rPr>
              <w:t xml:space="preserve"> </w:t>
            </w:r>
            <w:r w:rsidR="0066111E">
              <w:rPr>
                <w:rFonts w:ascii="Arial Black" w:hAnsi="Arial Black"/>
                <w:sz w:val="28"/>
                <w:szCs w:val="28"/>
              </w:rPr>
              <w:t>SARHOORI</w:t>
            </w:r>
            <w:r w:rsidR="00B90A53">
              <w:rPr>
                <w:b/>
                <w:bCs/>
                <w:sz w:val="32"/>
                <w:szCs w:val="32"/>
              </w:rPr>
              <w:t xml:space="preserve"> </w:t>
            </w:r>
            <w:r w:rsidR="007B6720">
              <w:rPr>
                <w:b/>
                <w:bCs/>
                <w:sz w:val="32"/>
                <w:szCs w:val="32"/>
              </w:rPr>
              <w:t xml:space="preserve">      </w:t>
            </w:r>
            <w:r w:rsidR="00150808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A2A60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Pr="006E4F3B">
              <w:rPr>
                <w:sz w:val="28"/>
                <w:szCs w:val="28"/>
              </w:rPr>
              <w:t>:</w:t>
            </w:r>
            <w:r w:rsidR="000B5FA6">
              <w:rPr>
                <w:sz w:val="28"/>
                <w:szCs w:val="28"/>
              </w:rPr>
              <w:t xml:space="preserve"> </w:t>
            </w:r>
            <w:r w:rsidR="005E0707">
              <w:rPr>
                <w:rFonts w:ascii="Arial Black" w:hAnsi="Arial Black"/>
                <w:sz w:val="28"/>
                <w:szCs w:val="28"/>
              </w:rPr>
              <w:t>SHAHDADPUR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="001A2A60">
              <w:rPr>
                <w:b/>
                <w:bCs/>
                <w:sz w:val="28"/>
                <w:szCs w:val="28"/>
              </w:rPr>
              <w:t xml:space="preserve">            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E0707">
              <w:rPr>
                <w:rFonts w:ascii="Arial Black" w:hAnsi="Arial Black"/>
                <w:b/>
                <w:bCs/>
                <w:sz w:val="28"/>
                <w:szCs w:val="28"/>
              </w:rPr>
              <w:t>SANGHAR</w:t>
            </w:r>
          </w:p>
        </w:tc>
      </w:tr>
      <w:tr w:rsidR="00225808" w:rsidTr="00EB3C8D">
        <w:trPr>
          <w:trHeight w:val="443"/>
        </w:trPr>
        <w:tc>
          <w:tcPr>
            <w:tcW w:w="6196" w:type="dxa"/>
            <w:gridSpan w:val="3"/>
            <w:tcBorders>
              <w:bottom w:val="single" w:sz="4" w:space="0" w:color="000000" w:themeColor="text1"/>
            </w:tcBorders>
          </w:tcPr>
          <w:p w:rsidR="00225808" w:rsidRPr="00225808" w:rsidRDefault="00225808" w:rsidP="001A2A60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 xml:space="preserve">No Of Entries Found In </w:t>
            </w:r>
            <w:proofErr w:type="spellStart"/>
            <w:r w:rsidRPr="00225808">
              <w:rPr>
                <w:b/>
                <w:bCs/>
                <w:sz w:val="24"/>
                <w:szCs w:val="24"/>
              </w:rPr>
              <w:t>Consance</w:t>
            </w:r>
            <w:proofErr w:type="spellEnd"/>
            <w:r w:rsidRPr="00225808">
              <w:rPr>
                <w:b/>
                <w:bCs/>
                <w:sz w:val="24"/>
                <w:szCs w:val="24"/>
              </w:rPr>
              <w:t xml:space="preserve"> With VF-VII-A 1985-86</w:t>
            </w:r>
          </w:p>
        </w:tc>
        <w:tc>
          <w:tcPr>
            <w:tcW w:w="8042" w:type="dxa"/>
            <w:gridSpan w:val="2"/>
            <w:tcBorders>
              <w:bottom w:val="single" w:sz="4" w:space="0" w:color="000000" w:themeColor="text1"/>
            </w:tcBorders>
          </w:tcPr>
          <w:p w:rsidR="00225808" w:rsidRPr="002036C9" w:rsidRDefault="00F66441" w:rsidP="000B5FA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640</w:t>
            </w:r>
            <w:bookmarkStart w:id="0" w:name="_GoBack"/>
            <w:bookmarkEnd w:id="0"/>
          </w:p>
        </w:tc>
      </w:tr>
      <w:tr w:rsidR="00756F86" w:rsidTr="00EB3C8D">
        <w:trPr>
          <w:trHeight w:val="254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F86" w:rsidTr="001A2A60">
        <w:trPr>
          <w:trHeight w:val="350"/>
        </w:trPr>
        <w:tc>
          <w:tcPr>
            <w:tcW w:w="2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Entries Not </w:t>
            </w:r>
            <w:proofErr w:type="spellStart"/>
            <w:r>
              <w:rPr>
                <w:b/>
                <w:bCs/>
                <w:sz w:val="28"/>
                <w:szCs w:val="28"/>
              </w:rPr>
              <w:t>Inconfermity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036C9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proofErr w:type="spellStart"/>
            <w:r w:rsidR="00756F86" w:rsidRPr="00A81CB4">
              <w:rPr>
                <w:rFonts w:ascii="Andalus" w:hAnsi="Andalus" w:cs="Andalus"/>
                <w:sz w:val="28"/>
                <w:szCs w:val="28"/>
              </w:rPr>
              <w:t>Kharij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Registers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77308F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  <w:r w:rsidR="008D7C13"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00" w:rsidRPr="00C23600" w:rsidRDefault="0077308F" w:rsidP="001A2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335C7F">
        <w:trPr>
          <w:trHeight w:val="335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 w:rsidRPr="00A81CB4">
              <w:rPr>
                <w:rFonts w:ascii="Andalus" w:hAnsi="Andalus" w:cs="Andalus"/>
                <w:sz w:val="28"/>
                <w:szCs w:val="28"/>
              </w:rPr>
              <w:t>Haqdaran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Register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C" w:rsidRPr="00C8280C" w:rsidRDefault="0066111E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1E" w:rsidRPr="0066111E" w:rsidRDefault="0066111E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588,239.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66111E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24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91" w:rsidRDefault="0066111E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158,152,108,49,41,27,655,635,605,583,570,569,563,555,</w:t>
            </w:r>
          </w:p>
          <w:p w:rsidR="0066111E" w:rsidRDefault="0066111E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535,496,340,329,303,302,301,293,292.</w:t>
            </w:r>
          </w:p>
          <w:p w:rsidR="0066111E" w:rsidRPr="008D7C13" w:rsidRDefault="0066111E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G.W: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307.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8D" w:rsidRPr="00E22BC4" w:rsidRDefault="00F66441" w:rsidP="001A2A60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191" w:rsidRDefault="00CC1187" w:rsidP="006611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E641A0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66111E">
              <w:rPr>
                <w:rFonts w:ascii="Arial" w:hAnsi="Arial" w:cs="Arial"/>
                <w:b/>
                <w:bCs/>
                <w:sz w:val="24"/>
                <w:szCs w:val="24"/>
              </w:rPr>
              <w:t>151,150,149,134,133,132,127,99,98,688,</w:t>
            </w:r>
          </w:p>
          <w:p w:rsidR="0066111E" w:rsidRDefault="0066111E" w:rsidP="006611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656,614,469,413,389.</w:t>
            </w:r>
          </w:p>
          <w:p w:rsidR="003C0191" w:rsidRDefault="005E0707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Not Attested: </w:t>
            </w:r>
            <w:r w:rsidR="0066111E">
              <w:rPr>
                <w:rFonts w:ascii="Arial" w:hAnsi="Arial" w:cs="Arial"/>
                <w:b/>
                <w:bCs/>
                <w:sz w:val="24"/>
                <w:szCs w:val="24"/>
              </w:rPr>
              <w:t>339,330,196,200To211,187To194,</w:t>
            </w:r>
          </w:p>
          <w:p w:rsidR="005E0707" w:rsidRPr="00C8280C" w:rsidRDefault="0066111E" w:rsidP="006611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167To175.</w:t>
            </w:r>
          </w:p>
        </w:tc>
      </w:tr>
      <w:tr w:rsidR="00756F86" w:rsidTr="001A2A60">
        <w:trPr>
          <w:trHeight w:val="422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1A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F66441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72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EB3C8D">
      <w:footerReference w:type="default" r:id="rId7"/>
      <w:pgSz w:w="18722" w:h="12242" w:orient="landscape" w:code="122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74" w:rsidRDefault="00D71874" w:rsidP="001A2A60">
      <w:pPr>
        <w:spacing w:after="0" w:line="240" w:lineRule="auto"/>
      </w:pPr>
      <w:r>
        <w:separator/>
      </w:r>
    </w:p>
  </w:endnote>
  <w:endnote w:type="continuationSeparator" w:id="0">
    <w:p w:rsidR="00D71874" w:rsidRDefault="00D71874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60" w:rsidRDefault="001A2A60">
    <w:pPr>
      <w:pStyle w:val="Footer"/>
    </w:pPr>
    <w:r>
      <w:rPr>
        <w:rFonts w:ascii="Agency FB" w:hAnsi="Agency FB"/>
        <w:b/>
        <w:sz w:val="24"/>
        <w:szCs w:val="24"/>
      </w:rPr>
      <w:t xml:space="preserve">                      </w:t>
    </w:r>
    <w:r w:rsidR="00C23600">
      <w:rPr>
        <w:rFonts w:ascii="Agency FB" w:hAnsi="Agency FB"/>
        <w:b/>
        <w:sz w:val="24"/>
        <w:szCs w:val="24"/>
      </w:rPr>
      <w:t>SIGNATURE OF SUPERVISING TAPEDAR</w:t>
    </w:r>
    <w:r w:rsidRPr="004C6D13"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ab/>
      <w:t xml:space="preserve">      </w:t>
    </w:r>
    <w:r>
      <w:rPr>
        <w:rFonts w:ascii="Agency FB" w:hAnsi="Agency FB"/>
        <w:b/>
        <w:sz w:val="24"/>
        <w:szCs w:val="24"/>
      </w:rPr>
      <w:t xml:space="preserve">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                   </w:t>
    </w:r>
    <w:r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Pr="004C6D13">
      <w:rPr>
        <w:rFonts w:ascii="Agency FB" w:hAnsi="Agency FB"/>
        <w:b/>
        <w:sz w:val="24"/>
        <w:szCs w:val="24"/>
      </w:rPr>
      <w:tab/>
      <w:t xml:space="preserve">             </w:t>
    </w:r>
    <w:r>
      <w:rPr>
        <w:rFonts w:ascii="Agency FB" w:hAnsi="Agency FB"/>
        <w:b/>
        <w:sz w:val="24"/>
        <w:szCs w:val="24"/>
      </w:rPr>
      <w:t xml:space="preserve">                             </w:t>
    </w:r>
    <w:r w:rsidRPr="004C6D13">
      <w:rPr>
        <w:rFonts w:ascii="Agency FB" w:hAnsi="Agency FB"/>
        <w:b/>
        <w:sz w:val="24"/>
        <w:szCs w:val="24"/>
      </w:rPr>
      <w:t xml:space="preserve"> </w:t>
    </w:r>
    <w:r>
      <w:rPr>
        <w:rFonts w:ascii="Agency FB" w:hAnsi="Agency FB"/>
        <w:b/>
        <w:sz w:val="24"/>
        <w:szCs w:val="24"/>
      </w:rPr>
      <w:t xml:space="preserve">     </w:t>
    </w:r>
    <w:r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74" w:rsidRDefault="00D71874" w:rsidP="001A2A60">
      <w:pPr>
        <w:spacing w:after="0" w:line="240" w:lineRule="auto"/>
      </w:pPr>
      <w:r>
        <w:separator/>
      </w:r>
    </w:p>
  </w:footnote>
  <w:footnote w:type="continuationSeparator" w:id="0">
    <w:p w:rsidR="00D71874" w:rsidRDefault="00D71874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D5C"/>
    <w:rsid w:val="000662BE"/>
    <w:rsid w:val="000A2BBE"/>
    <w:rsid w:val="000B5FA6"/>
    <w:rsid w:val="00123828"/>
    <w:rsid w:val="00137A09"/>
    <w:rsid w:val="00150808"/>
    <w:rsid w:val="001938C5"/>
    <w:rsid w:val="001A2A60"/>
    <w:rsid w:val="002036C9"/>
    <w:rsid w:val="00225808"/>
    <w:rsid w:val="002D313E"/>
    <w:rsid w:val="002D785E"/>
    <w:rsid w:val="00315AE5"/>
    <w:rsid w:val="00330436"/>
    <w:rsid w:val="003349C3"/>
    <w:rsid w:val="00335C7F"/>
    <w:rsid w:val="003929F7"/>
    <w:rsid w:val="003C0191"/>
    <w:rsid w:val="003C0B81"/>
    <w:rsid w:val="003E64FC"/>
    <w:rsid w:val="00423D9B"/>
    <w:rsid w:val="00493746"/>
    <w:rsid w:val="004C709B"/>
    <w:rsid w:val="004D4419"/>
    <w:rsid w:val="005100C1"/>
    <w:rsid w:val="0057455F"/>
    <w:rsid w:val="0059326D"/>
    <w:rsid w:val="005C3C9D"/>
    <w:rsid w:val="005D0C46"/>
    <w:rsid w:val="005E0707"/>
    <w:rsid w:val="005E1095"/>
    <w:rsid w:val="00605C69"/>
    <w:rsid w:val="0066111E"/>
    <w:rsid w:val="006C1B98"/>
    <w:rsid w:val="006E21C0"/>
    <w:rsid w:val="006E48F1"/>
    <w:rsid w:val="006E4F3B"/>
    <w:rsid w:val="00711330"/>
    <w:rsid w:val="0072333B"/>
    <w:rsid w:val="00736463"/>
    <w:rsid w:val="00756F86"/>
    <w:rsid w:val="0077179A"/>
    <w:rsid w:val="0077308F"/>
    <w:rsid w:val="0077519B"/>
    <w:rsid w:val="007B6720"/>
    <w:rsid w:val="00820919"/>
    <w:rsid w:val="00837BAF"/>
    <w:rsid w:val="0084278B"/>
    <w:rsid w:val="00846044"/>
    <w:rsid w:val="00847D31"/>
    <w:rsid w:val="00866B30"/>
    <w:rsid w:val="008A7CF5"/>
    <w:rsid w:val="008D7C13"/>
    <w:rsid w:val="00903E24"/>
    <w:rsid w:val="00930DC5"/>
    <w:rsid w:val="0093697B"/>
    <w:rsid w:val="00974CDC"/>
    <w:rsid w:val="0098012B"/>
    <w:rsid w:val="009C0EA7"/>
    <w:rsid w:val="009C3B51"/>
    <w:rsid w:val="009F068C"/>
    <w:rsid w:val="00A24DBD"/>
    <w:rsid w:val="00A81CB4"/>
    <w:rsid w:val="00A96117"/>
    <w:rsid w:val="00AC0112"/>
    <w:rsid w:val="00AF6FFA"/>
    <w:rsid w:val="00B12D5C"/>
    <w:rsid w:val="00B250F5"/>
    <w:rsid w:val="00B50A6D"/>
    <w:rsid w:val="00B72839"/>
    <w:rsid w:val="00B90A53"/>
    <w:rsid w:val="00C07779"/>
    <w:rsid w:val="00C23600"/>
    <w:rsid w:val="00C63067"/>
    <w:rsid w:val="00C65542"/>
    <w:rsid w:val="00C674C3"/>
    <w:rsid w:val="00C8280C"/>
    <w:rsid w:val="00CA3E68"/>
    <w:rsid w:val="00CB308C"/>
    <w:rsid w:val="00CB3A40"/>
    <w:rsid w:val="00CC1187"/>
    <w:rsid w:val="00D2479F"/>
    <w:rsid w:val="00D31695"/>
    <w:rsid w:val="00D71874"/>
    <w:rsid w:val="00D95C56"/>
    <w:rsid w:val="00DB30E3"/>
    <w:rsid w:val="00DE4735"/>
    <w:rsid w:val="00E1178D"/>
    <w:rsid w:val="00E15A63"/>
    <w:rsid w:val="00E22BC4"/>
    <w:rsid w:val="00E5096D"/>
    <w:rsid w:val="00E6201F"/>
    <w:rsid w:val="00E641A0"/>
    <w:rsid w:val="00EB3C8D"/>
    <w:rsid w:val="00EE2AC4"/>
    <w:rsid w:val="00F231D6"/>
    <w:rsid w:val="00F360B1"/>
    <w:rsid w:val="00F50C43"/>
    <w:rsid w:val="00F66441"/>
    <w:rsid w:val="00F763B5"/>
    <w:rsid w:val="00F93638"/>
    <w:rsid w:val="00FD78B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60"/>
  </w:style>
  <w:style w:type="paragraph" w:styleId="Footer">
    <w:name w:val="footer"/>
    <w:basedOn w:val="Normal"/>
    <w:link w:val="Foot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DELL</cp:lastModifiedBy>
  <cp:revision>56</cp:revision>
  <cp:lastPrinted>2017-07-30T22:40:00Z</cp:lastPrinted>
  <dcterms:created xsi:type="dcterms:W3CDTF">2017-02-16T08:45:00Z</dcterms:created>
  <dcterms:modified xsi:type="dcterms:W3CDTF">2017-07-30T22:40:00Z</dcterms:modified>
</cp:coreProperties>
</file>