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C808F5" w:rsidP="00521B41">
      <w:pPr>
        <w:ind w:right="-360"/>
      </w:pPr>
      <w:r>
        <w:t>DEH KHADEJI</w:t>
      </w:r>
      <w:r w:rsidR="009D2027">
        <w:tab/>
      </w:r>
      <w:r>
        <w:t>TALUKA GADAP</w:t>
      </w:r>
      <w:r w:rsidR="0051079C">
        <w:tab/>
      </w:r>
      <w:r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050"/>
        <w:gridCol w:w="1800"/>
        <w:gridCol w:w="900"/>
        <w:gridCol w:w="6840"/>
      </w:tblGrid>
      <w:tr w:rsidR="004209DD" w:rsidTr="00321E88">
        <w:tc>
          <w:tcPr>
            <w:tcW w:w="4050" w:type="dxa"/>
          </w:tcPr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540" w:type="dxa"/>
            <w:gridSpan w:val="3"/>
          </w:tcPr>
          <w:p w:rsid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</w:t>
            </w:r>
          </w:p>
          <w:p w:rsidR="00FE160C" w:rsidRP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  </w:t>
            </w:r>
            <w:r w:rsidR="00792DFE">
              <w:t xml:space="preserve">  </w:t>
            </w:r>
            <w:r w:rsidR="00792DFE" w:rsidRPr="00534644">
              <w:rPr>
                <w:b/>
                <w:bCs/>
                <w:sz w:val="24"/>
                <w:szCs w:val="24"/>
              </w:rPr>
              <w:t>(101)</w:t>
            </w:r>
            <w:r w:rsidR="00593A01" w:rsidRPr="003E2EA5">
              <w:rPr>
                <w:sz w:val="24"/>
                <w:szCs w:val="24"/>
              </w:rPr>
              <w:t xml:space="preserve"> </w:t>
            </w:r>
          </w:p>
        </w:tc>
      </w:tr>
      <w:tr w:rsidR="004209DD" w:rsidTr="00321E88">
        <w:tc>
          <w:tcPr>
            <w:tcW w:w="1359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80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84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321E88">
        <w:tc>
          <w:tcPr>
            <w:tcW w:w="405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000EC2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840" w:type="dxa"/>
          </w:tcPr>
          <w:p w:rsidR="00757B7D" w:rsidRPr="009158F0" w:rsidRDefault="006745DE" w:rsidP="00757B7D">
            <w:pPr>
              <w:ind w:right="-360"/>
            </w:pPr>
            <w:r>
              <w:t>63,</w:t>
            </w:r>
            <w:r w:rsidR="00634BCA">
              <w:t xml:space="preserve">76,79,86,145,146,192 </w:t>
            </w:r>
            <w:r w:rsidR="00FB6EF8">
              <w:t xml:space="preserve">            </w:t>
            </w:r>
            <w:r w:rsidR="00634BCA" w:rsidRPr="00FB6EF8">
              <w:rPr>
                <w:b/>
                <w:bCs/>
              </w:rPr>
              <w:t>(07)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Default="00000EC2" w:rsidP="004857DB">
            <w:pPr>
              <w:spacing w:line="600" w:lineRule="auto"/>
              <w:ind w:right="-360"/>
            </w:pPr>
            <w:r>
              <w:t>8</w:t>
            </w:r>
            <w:r w:rsidR="00FB6EF8">
              <w:t>0</w:t>
            </w:r>
          </w:p>
        </w:tc>
        <w:tc>
          <w:tcPr>
            <w:tcW w:w="6840" w:type="dxa"/>
          </w:tcPr>
          <w:p w:rsidR="00A97655" w:rsidRDefault="00321E88" w:rsidP="00A97655">
            <w:pPr>
              <w:ind w:right="-360"/>
            </w:pPr>
            <w:r>
              <w:t>54,59,60,61,62,64,69,103,104,105,106,107,108,109,110,111,112,113,114,</w:t>
            </w:r>
          </w:p>
          <w:p w:rsidR="00E21C23" w:rsidRDefault="00E21C23" w:rsidP="00A97655">
            <w:pPr>
              <w:ind w:right="-360"/>
            </w:pPr>
            <w:r>
              <w:t>115,116,117,118,119,120,121,122,123,124,125,126,127,128,129,130,131,</w:t>
            </w:r>
          </w:p>
          <w:p w:rsidR="00E21C23" w:rsidRDefault="00E21C23" w:rsidP="00A97655">
            <w:pPr>
              <w:ind w:right="-360"/>
            </w:pPr>
            <w:r>
              <w:t>132,133,134,135,136,137,138,139,140,141,142,143,147,148,149,150,151,</w:t>
            </w:r>
          </w:p>
          <w:p w:rsidR="00E21C23" w:rsidRDefault="00E21C23" w:rsidP="00A97655">
            <w:pPr>
              <w:ind w:right="-360"/>
            </w:pPr>
            <w:r>
              <w:t>152,153,154,155,156,157,158,159,160,161,162,163,164,165,166,176,181,</w:t>
            </w:r>
          </w:p>
          <w:p w:rsidR="00E21C23" w:rsidRDefault="00E21C23" w:rsidP="00A97655">
            <w:pPr>
              <w:ind w:right="-360"/>
            </w:pPr>
            <w:r>
              <w:t>182,183,184,158,186,187,188,189,190,191.</w:t>
            </w:r>
            <w:r w:rsidR="00FB6EF8">
              <w:t xml:space="preserve">   </w:t>
            </w:r>
            <w:r w:rsidR="00D67088">
              <w:t xml:space="preserve">  </w:t>
            </w:r>
            <w:r w:rsidR="00C1161B">
              <w:rPr>
                <w:b/>
                <w:bCs/>
                <w:sz w:val="24"/>
                <w:szCs w:val="24"/>
              </w:rPr>
              <w:t>(80</w:t>
            </w:r>
            <w:r w:rsidR="00D67088" w:rsidRPr="00FB6EF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Default="00517F59" w:rsidP="004857DB">
            <w:pPr>
              <w:spacing w:line="600" w:lineRule="auto"/>
              <w:ind w:right="-360"/>
            </w:pPr>
            <w:r>
              <w:t>03</w:t>
            </w:r>
          </w:p>
        </w:tc>
        <w:tc>
          <w:tcPr>
            <w:tcW w:w="6840" w:type="dxa"/>
          </w:tcPr>
          <w:p w:rsidR="006F661A" w:rsidRDefault="00517F59" w:rsidP="004857DB">
            <w:pPr>
              <w:spacing w:line="600" w:lineRule="auto"/>
              <w:ind w:right="-360"/>
            </w:pPr>
            <w:r>
              <w:t>178,179,180</w:t>
            </w:r>
            <w:r w:rsidRPr="00C1161B">
              <w:rPr>
                <w:sz w:val="24"/>
                <w:szCs w:val="24"/>
              </w:rPr>
              <w:t xml:space="preserve">.   </w:t>
            </w:r>
            <w:r w:rsidRPr="00C1161B">
              <w:rPr>
                <w:b/>
                <w:bCs/>
                <w:sz w:val="24"/>
                <w:szCs w:val="24"/>
              </w:rPr>
              <w:t>(03)</w:t>
            </w:r>
          </w:p>
        </w:tc>
      </w:tr>
      <w:tr w:rsidR="006F661A" w:rsidTr="00321E88">
        <w:tc>
          <w:tcPr>
            <w:tcW w:w="405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80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Default="00780B8F" w:rsidP="004857DB">
            <w:pPr>
              <w:spacing w:line="600" w:lineRule="auto"/>
              <w:ind w:right="-360"/>
            </w:pPr>
            <w:r>
              <w:t>90</w:t>
            </w:r>
          </w:p>
        </w:tc>
        <w:tc>
          <w:tcPr>
            <w:tcW w:w="684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lastRenderedPageBreak/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64" w:rsidRDefault="00443B64" w:rsidP="004857DB">
      <w:pPr>
        <w:spacing w:after="0" w:line="240" w:lineRule="auto"/>
      </w:pPr>
      <w:r>
        <w:separator/>
      </w:r>
    </w:p>
  </w:endnote>
  <w:endnote w:type="continuationSeparator" w:id="1">
    <w:p w:rsidR="00443B64" w:rsidRDefault="00443B64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64" w:rsidRDefault="00443B64" w:rsidP="004857DB">
      <w:pPr>
        <w:spacing w:after="0" w:line="240" w:lineRule="auto"/>
      </w:pPr>
      <w:r>
        <w:separator/>
      </w:r>
    </w:p>
  </w:footnote>
  <w:footnote w:type="continuationSeparator" w:id="1">
    <w:p w:rsidR="00443B64" w:rsidRDefault="00443B64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24C29"/>
    <w:rsid w:val="00052602"/>
    <w:rsid w:val="000839F2"/>
    <w:rsid w:val="000C4AEF"/>
    <w:rsid w:val="000F66F8"/>
    <w:rsid w:val="0018271C"/>
    <w:rsid w:val="001C1B37"/>
    <w:rsid w:val="001D2965"/>
    <w:rsid w:val="00251BA4"/>
    <w:rsid w:val="00287912"/>
    <w:rsid w:val="002C2B4C"/>
    <w:rsid w:val="002E614D"/>
    <w:rsid w:val="00321DB6"/>
    <w:rsid w:val="00321E88"/>
    <w:rsid w:val="003B5BA3"/>
    <w:rsid w:val="003D7162"/>
    <w:rsid w:val="003E2EA5"/>
    <w:rsid w:val="00417EB4"/>
    <w:rsid w:val="004209DD"/>
    <w:rsid w:val="00443B64"/>
    <w:rsid w:val="00471278"/>
    <w:rsid w:val="00485477"/>
    <w:rsid w:val="004857DB"/>
    <w:rsid w:val="00492A11"/>
    <w:rsid w:val="004969D9"/>
    <w:rsid w:val="004B264B"/>
    <w:rsid w:val="004C4C8F"/>
    <w:rsid w:val="0051079C"/>
    <w:rsid w:val="00517F59"/>
    <w:rsid w:val="00521B41"/>
    <w:rsid w:val="005223F8"/>
    <w:rsid w:val="00534644"/>
    <w:rsid w:val="00593A01"/>
    <w:rsid w:val="005B66F7"/>
    <w:rsid w:val="006312E1"/>
    <w:rsid w:val="00634BCA"/>
    <w:rsid w:val="006745DE"/>
    <w:rsid w:val="00690581"/>
    <w:rsid w:val="006A6798"/>
    <w:rsid w:val="006F661A"/>
    <w:rsid w:val="00757B7D"/>
    <w:rsid w:val="00780B8F"/>
    <w:rsid w:val="00792DFE"/>
    <w:rsid w:val="00792E79"/>
    <w:rsid w:val="00827E31"/>
    <w:rsid w:val="00836513"/>
    <w:rsid w:val="008F209D"/>
    <w:rsid w:val="00901F0C"/>
    <w:rsid w:val="009158F0"/>
    <w:rsid w:val="00930048"/>
    <w:rsid w:val="009A6448"/>
    <w:rsid w:val="009D2027"/>
    <w:rsid w:val="00A542D8"/>
    <w:rsid w:val="00A77FDC"/>
    <w:rsid w:val="00A86E78"/>
    <w:rsid w:val="00A97655"/>
    <w:rsid w:val="00AD3939"/>
    <w:rsid w:val="00AE3F1C"/>
    <w:rsid w:val="00BB430C"/>
    <w:rsid w:val="00BE2E52"/>
    <w:rsid w:val="00BE41D3"/>
    <w:rsid w:val="00C1161B"/>
    <w:rsid w:val="00C2180A"/>
    <w:rsid w:val="00C70F0F"/>
    <w:rsid w:val="00C808F5"/>
    <w:rsid w:val="00CB2709"/>
    <w:rsid w:val="00CB5225"/>
    <w:rsid w:val="00CE1E25"/>
    <w:rsid w:val="00D67088"/>
    <w:rsid w:val="00D83B5D"/>
    <w:rsid w:val="00DB17C9"/>
    <w:rsid w:val="00E05B32"/>
    <w:rsid w:val="00E11368"/>
    <w:rsid w:val="00E21C23"/>
    <w:rsid w:val="00E24198"/>
    <w:rsid w:val="00F75783"/>
    <w:rsid w:val="00FB6EF8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69</cp:revision>
  <dcterms:created xsi:type="dcterms:W3CDTF">2017-02-06T08:57:00Z</dcterms:created>
  <dcterms:modified xsi:type="dcterms:W3CDTF">2017-05-02T10:57:00Z</dcterms:modified>
</cp:coreProperties>
</file>